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DE" w:rsidRPr="00BE17DE" w:rsidRDefault="00BE17DE" w:rsidP="00BE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DE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690EF3" w:rsidRPr="00BE17DE" w:rsidRDefault="00BE17DE" w:rsidP="00BE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DE">
        <w:rPr>
          <w:rFonts w:ascii="Times New Roman" w:hAnsi="Times New Roman" w:cs="Times New Roman"/>
          <w:b/>
          <w:sz w:val="28"/>
          <w:szCs w:val="28"/>
        </w:rPr>
        <w:t>к экзамену по дисциплине «Управление бизнесом»</w:t>
      </w:r>
    </w:p>
    <w:p w:rsidR="00BE17DE" w:rsidRDefault="00BE17DE" w:rsidP="00BE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7DE" w:rsidRDefault="00BE17DE" w:rsidP="00BE17DE">
      <w:pPr>
        <w:pStyle w:val="Default"/>
      </w:pP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709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Понятие и содержание управления бизнесом.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709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Деловые интересы в бизнесе. </w:t>
      </w:r>
    </w:p>
    <w:p w:rsidR="00954466" w:rsidRDefault="00BE17DE" w:rsidP="00954466">
      <w:pPr>
        <w:pStyle w:val="Default"/>
        <w:numPr>
          <w:ilvl w:val="0"/>
          <w:numId w:val="1"/>
        </w:numPr>
        <w:tabs>
          <w:tab w:val="left" w:pos="709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>Виды предпринимательской деятельности и особенности управления ими</w:t>
      </w:r>
      <w:r w:rsidR="00954466" w:rsidRPr="00954466">
        <w:rPr>
          <w:color w:val="auto"/>
          <w:sz w:val="28"/>
          <w:szCs w:val="28"/>
        </w:rPr>
        <w:t xml:space="preserve">. </w:t>
      </w:r>
      <w:r w:rsidRPr="00954466">
        <w:rPr>
          <w:color w:val="auto"/>
          <w:sz w:val="28"/>
          <w:szCs w:val="28"/>
        </w:rPr>
        <w:t xml:space="preserve">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709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История бизнеса в России и современные тенденции управления бизнесом.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709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Управление крупным, средним и малым бизнесом: характерные черты и особенности ведения.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709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Особенности ведения малого бизнеса.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709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Специфические черты отраслевого бизнеса в России.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709"/>
        </w:tabs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Особенности управления агробизнесом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709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Управление различными организационно-правовыми формами бизнеса.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709"/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bookmarkStart w:id="0" w:name="_GoBack"/>
      <w:bookmarkEnd w:id="0"/>
      <w:r w:rsidRPr="00954466">
        <w:rPr>
          <w:color w:val="auto"/>
          <w:sz w:val="28"/>
          <w:szCs w:val="28"/>
        </w:rPr>
        <w:t xml:space="preserve">Формирование учредительной документации и процедура регистрации бизнеса.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Государственная поддержка бизнеса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Государственная и негосударственная инфраструктуры поддержки малого предпринимательства.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Системный подход в управлении бизнесом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Система современного бизнеса.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Элементы системы управления бизнесом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Субъект и объект управления бизнесом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Функции управления бизнесом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Формы, принципы, методы управления бизнесом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bCs/>
          <w:color w:val="auto"/>
          <w:sz w:val="28"/>
          <w:szCs w:val="28"/>
        </w:rPr>
        <w:t>Стратегическое управление бизнесом: сущность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Стратегический анализ бизнес среды.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bCs/>
          <w:color w:val="auto"/>
          <w:sz w:val="28"/>
          <w:szCs w:val="28"/>
        </w:rPr>
      </w:pPr>
      <w:r w:rsidRPr="00954466">
        <w:rPr>
          <w:bCs/>
          <w:color w:val="auto"/>
          <w:sz w:val="28"/>
          <w:szCs w:val="28"/>
        </w:rPr>
        <w:t xml:space="preserve">Сравнение оперативного (текущего) и стратегического управления </w:t>
      </w:r>
      <w:r w:rsidRPr="00954466">
        <w:rPr>
          <w:bCs/>
          <w:color w:val="auto"/>
          <w:sz w:val="28"/>
          <w:szCs w:val="28"/>
        </w:rPr>
        <w:t>в бизнесе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bCs/>
          <w:color w:val="auto"/>
          <w:sz w:val="28"/>
          <w:szCs w:val="28"/>
        </w:rPr>
      </w:pPr>
      <w:r w:rsidRPr="00954466">
        <w:rPr>
          <w:bCs/>
          <w:color w:val="auto"/>
          <w:sz w:val="28"/>
          <w:szCs w:val="28"/>
        </w:rPr>
        <w:t>Стратегическое планирование бизнеса</w:t>
      </w:r>
    </w:p>
    <w:p w:rsidR="00954466" w:rsidRPr="00954466" w:rsidRDefault="00954466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bCs/>
          <w:color w:val="auto"/>
          <w:sz w:val="28"/>
          <w:szCs w:val="28"/>
        </w:rPr>
        <w:t>Стратегическое планирование и стратегическое управление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Виды бизнес </w:t>
      </w:r>
      <w:r w:rsidRPr="00954466">
        <w:rPr>
          <w:color w:val="auto"/>
          <w:sz w:val="28"/>
          <w:szCs w:val="28"/>
        </w:rPr>
        <w:t xml:space="preserve">- </w:t>
      </w:r>
      <w:r w:rsidRPr="00954466">
        <w:rPr>
          <w:color w:val="auto"/>
          <w:sz w:val="28"/>
          <w:szCs w:val="28"/>
        </w:rPr>
        <w:t xml:space="preserve">стратегий.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Конкурентная стратегия.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Бизнес-план: содержание, основные показатели, методы разработки.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Разработка и принятие организационно-управленческих решений в бизнесе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Сущность управленческих решений и </w:t>
      </w:r>
      <w:proofErr w:type="gramStart"/>
      <w:r w:rsidRPr="00954466">
        <w:rPr>
          <w:color w:val="auto"/>
          <w:sz w:val="28"/>
          <w:szCs w:val="28"/>
        </w:rPr>
        <w:t>бизнесе</w:t>
      </w:r>
      <w:proofErr w:type="gramEnd"/>
      <w:r w:rsidRPr="00954466">
        <w:rPr>
          <w:color w:val="auto"/>
          <w:sz w:val="28"/>
          <w:szCs w:val="28"/>
        </w:rPr>
        <w:t xml:space="preserve">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Основные этапы разработки и принятия управленческих решений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Методы разработки и принятия управленческих решений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Социальная ответственность бизнеса. </w:t>
      </w:r>
    </w:p>
    <w:p w:rsidR="00BE17DE" w:rsidRPr="00954466" w:rsidRDefault="00954466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bCs/>
          <w:color w:val="auto"/>
          <w:sz w:val="28"/>
          <w:szCs w:val="28"/>
        </w:rPr>
      </w:pPr>
      <w:r w:rsidRPr="00954466">
        <w:rPr>
          <w:bCs/>
          <w:color w:val="auto"/>
          <w:sz w:val="28"/>
          <w:szCs w:val="28"/>
        </w:rPr>
        <w:lastRenderedPageBreak/>
        <w:t>Сущность, цели и функции управления бизнес-процессами</w:t>
      </w:r>
    </w:p>
    <w:p w:rsidR="00954466" w:rsidRPr="00954466" w:rsidRDefault="00954466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bCs/>
          <w:color w:val="auto"/>
          <w:sz w:val="28"/>
          <w:szCs w:val="28"/>
        </w:rPr>
        <w:t>Система управления процессами</w:t>
      </w:r>
    </w:p>
    <w:p w:rsidR="00954466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>Модели и инструменты, используемые для описания бизнес-процессов.</w:t>
      </w:r>
    </w:p>
    <w:p w:rsidR="00BE17DE" w:rsidRPr="00954466" w:rsidRDefault="00954466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bCs/>
          <w:color w:val="auto"/>
          <w:sz w:val="28"/>
          <w:szCs w:val="28"/>
        </w:rPr>
        <w:t>Принципы административного управления бизнес-процессами</w:t>
      </w:r>
      <w:r w:rsidR="00BE17DE" w:rsidRPr="00954466">
        <w:rPr>
          <w:color w:val="auto"/>
          <w:sz w:val="28"/>
          <w:szCs w:val="28"/>
        </w:rPr>
        <w:t xml:space="preserve">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Структура и цели сбалансированной системы показателей.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Классификация методик анализа бизнес-процессов.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Качественный анализ бизнес-процессов.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Количественный анализ бизнес процессов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Совершенствование бизнес-процессов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Инструменты совершенствования процессов.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Совершенствование бизнес- процессов: упрощение, идеализация. </w:t>
      </w:r>
    </w:p>
    <w:p w:rsidR="00954466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>Метод структурирования</w:t>
      </w:r>
      <w:r w:rsidR="00954466" w:rsidRPr="00954466">
        <w:rPr>
          <w:color w:val="auto"/>
          <w:sz w:val="28"/>
          <w:szCs w:val="28"/>
        </w:rPr>
        <w:t xml:space="preserve">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Статистическое управление процессами.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Реинжиниринг бизнес-процессов.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proofErr w:type="spellStart"/>
      <w:r w:rsidRPr="00954466">
        <w:rPr>
          <w:color w:val="auto"/>
          <w:sz w:val="28"/>
          <w:szCs w:val="28"/>
        </w:rPr>
        <w:t>Бенчмаркинг</w:t>
      </w:r>
      <w:proofErr w:type="spellEnd"/>
      <w:r w:rsidRPr="00954466">
        <w:rPr>
          <w:color w:val="auto"/>
          <w:sz w:val="28"/>
          <w:szCs w:val="28"/>
        </w:rPr>
        <w:t xml:space="preserve">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Операционная эффективность бизнеса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spacing w:after="36"/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Принципы операционной эффективности.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Управление операционной эффективностью. </w:t>
      </w:r>
    </w:p>
    <w:p w:rsidR="00BE17DE" w:rsidRPr="00954466" w:rsidRDefault="00BE17DE" w:rsidP="00954466">
      <w:pPr>
        <w:pStyle w:val="Default"/>
        <w:numPr>
          <w:ilvl w:val="0"/>
          <w:numId w:val="1"/>
        </w:numPr>
        <w:tabs>
          <w:tab w:val="left" w:pos="851"/>
        </w:tabs>
        <w:ind w:left="0" w:firstLine="360"/>
        <w:rPr>
          <w:color w:val="auto"/>
          <w:sz w:val="28"/>
          <w:szCs w:val="28"/>
        </w:rPr>
      </w:pPr>
      <w:r w:rsidRPr="00954466">
        <w:rPr>
          <w:color w:val="auto"/>
          <w:sz w:val="28"/>
          <w:szCs w:val="28"/>
        </w:rPr>
        <w:t xml:space="preserve">Экономический доход как одна из главных целей предпринимательской деятельности </w:t>
      </w:r>
    </w:p>
    <w:p w:rsidR="00BE17DE" w:rsidRPr="00BE17DE" w:rsidRDefault="00BE17DE" w:rsidP="00BE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17DE" w:rsidRPr="00BE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C4313"/>
    <w:multiLevelType w:val="hybridMultilevel"/>
    <w:tmpl w:val="BE36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A6"/>
    <w:rsid w:val="00690EF3"/>
    <w:rsid w:val="00954466"/>
    <w:rsid w:val="00BC4EA6"/>
    <w:rsid w:val="00B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2021-01-22T07:12:00Z</dcterms:created>
  <dcterms:modified xsi:type="dcterms:W3CDTF">2021-01-22T07:21:00Z</dcterms:modified>
</cp:coreProperties>
</file>